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shd w:val="clear" w:color="auto" w:fill="ffffff"/>
          <w:rtl w:val="0"/>
        </w:rPr>
        <w:t>T</w:t>
      </w:r>
      <w:r>
        <w:rPr>
          <w:rFonts w:ascii="Tahoma" w:hAnsi="Tahoma"/>
          <w:b w:val="1"/>
          <w:bCs w:val="1"/>
          <w:sz w:val="30"/>
          <w:szCs w:val="30"/>
          <w:shd w:val="clear" w:color="auto" w:fill="ffffff"/>
          <w:rtl w:val="0"/>
        </w:rPr>
        <w:t>o pismo procesowe stanowisko na odpowied</w:t>
      </w:r>
      <w:r>
        <w:rPr>
          <w:rFonts w:ascii="Tahoma" w:hAnsi="Tahoma" w:hint="default"/>
          <w:b w:val="1"/>
          <w:bCs w:val="1"/>
          <w:sz w:val="30"/>
          <w:szCs w:val="30"/>
          <w:shd w:val="clear" w:color="auto" w:fill="ffffff"/>
          <w:rtl w:val="0"/>
        </w:rPr>
        <w:t xml:space="preserve">ź </w:t>
      </w:r>
      <w:r>
        <w:rPr>
          <w:rFonts w:ascii="Tahoma" w:hAnsi="Tahoma"/>
          <w:b w:val="1"/>
          <w:bCs w:val="1"/>
          <w:sz w:val="30"/>
          <w:szCs w:val="30"/>
          <w:shd w:val="clear" w:color="auto" w:fill="ffffff"/>
          <w:rtl w:val="0"/>
          <w:lang w:val="de-DE"/>
        </w:rPr>
        <w:t>ZER. Zosta</w:t>
      </w:r>
      <w:r>
        <w:rPr>
          <w:rFonts w:ascii="Tahoma" w:hAnsi="Tahoma" w:hint="default"/>
          <w:b w:val="1"/>
          <w:bCs w:val="1"/>
          <w:sz w:val="30"/>
          <w:szCs w:val="30"/>
          <w:shd w:val="clear" w:color="auto" w:fill="ffffff"/>
          <w:rtl w:val="0"/>
        </w:rPr>
        <w:t>ł</w:t>
      </w:r>
      <w:r>
        <w:rPr>
          <w:rFonts w:ascii="Tahoma" w:hAnsi="Tahoma"/>
          <w:b w:val="1"/>
          <w:bCs w:val="1"/>
          <w:sz w:val="30"/>
          <w:szCs w:val="30"/>
          <w:shd w:val="clear" w:color="auto" w:fill="ffffff"/>
          <w:rtl w:val="0"/>
        </w:rPr>
        <w:t>o w nim umieszczone poszerzenie odwo</w:t>
      </w:r>
      <w:r>
        <w:rPr>
          <w:rFonts w:ascii="Tahoma" w:hAnsi="Tahoma" w:hint="default"/>
          <w:b w:val="1"/>
          <w:bCs w:val="1"/>
          <w:sz w:val="30"/>
          <w:szCs w:val="30"/>
          <w:shd w:val="clear" w:color="auto" w:fill="ffffff"/>
          <w:rtl w:val="0"/>
        </w:rPr>
        <w:t>ł</w:t>
      </w:r>
      <w:r>
        <w:rPr>
          <w:rFonts w:ascii="Tahoma" w:hAnsi="Tahoma"/>
          <w:b w:val="1"/>
          <w:bCs w:val="1"/>
          <w:sz w:val="30"/>
          <w:szCs w:val="30"/>
          <w:shd w:val="clear" w:color="auto" w:fill="ffffff"/>
          <w:rtl w:val="0"/>
          <w:lang w:val="pt-PT"/>
        </w:rPr>
        <w:t>ania o art. 33. Ka</w:t>
      </w:r>
      <w:r>
        <w:rPr>
          <w:rFonts w:ascii="Tahoma" w:hAnsi="Tahoma" w:hint="default"/>
          <w:b w:val="1"/>
          <w:bCs w:val="1"/>
          <w:sz w:val="30"/>
          <w:szCs w:val="30"/>
          <w:shd w:val="clear" w:color="auto" w:fill="ffffff"/>
          <w:rtl w:val="0"/>
        </w:rPr>
        <w:t>ż</w:t>
      </w:r>
      <w:r>
        <w:rPr>
          <w:rFonts w:ascii="Tahoma" w:hAnsi="Tahoma"/>
          <w:b w:val="1"/>
          <w:bCs w:val="1"/>
          <w:sz w:val="30"/>
          <w:szCs w:val="30"/>
          <w:shd w:val="clear" w:color="auto" w:fill="ffffff"/>
          <w:rtl w:val="0"/>
        </w:rPr>
        <w:t>dy powinien je napisa</w:t>
      </w:r>
      <w:r>
        <w:rPr>
          <w:rFonts w:ascii="Tahoma" w:hAnsi="Tahoma" w:hint="default"/>
          <w:b w:val="1"/>
          <w:bCs w:val="1"/>
          <w:sz w:val="30"/>
          <w:szCs w:val="30"/>
          <w:shd w:val="clear" w:color="auto" w:fill="ffffff"/>
          <w:rtl w:val="0"/>
        </w:rPr>
        <w:t xml:space="preserve">ć </w:t>
      </w:r>
      <w:r>
        <w:rPr>
          <w:rFonts w:ascii="Tahoma" w:hAnsi="Tahoma"/>
          <w:b w:val="1"/>
          <w:bCs w:val="1"/>
          <w:sz w:val="30"/>
          <w:szCs w:val="30"/>
          <w:shd w:val="clear" w:color="auto" w:fill="ffffff"/>
          <w:rtl w:val="0"/>
        </w:rPr>
        <w:t>i wype</w:t>
      </w:r>
      <w:r>
        <w:rPr>
          <w:rFonts w:ascii="Tahoma" w:hAnsi="Tahoma" w:hint="default"/>
          <w:b w:val="1"/>
          <w:bCs w:val="1"/>
          <w:sz w:val="30"/>
          <w:szCs w:val="30"/>
          <w:shd w:val="clear" w:color="auto" w:fill="ffffff"/>
          <w:rtl w:val="0"/>
        </w:rPr>
        <w:t>ł</w:t>
      </w:r>
      <w:r>
        <w:rPr>
          <w:rFonts w:ascii="Tahoma" w:hAnsi="Tahoma"/>
          <w:b w:val="1"/>
          <w:bCs w:val="1"/>
          <w:sz w:val="30"/>
          <w:szCs w:val="30"/>
          <w:shd w:val="clear" w:color="auto" w:fill="ffffff"/>
          <w:rtl w:val="0"/>
        </w:rPr>
        <w:t>ni</w:t>
      </w:r>
      <w:r>
        <w:rPr>
          <w:rFonts w:ascii="Tahoma" w:hAnsi="Tahoma" w:hint="default"/>
          <w:b w:val="1"/>
          <w:bCs w:val="1"/>
          <w:sz w:val="30"/>
          <w:szCs w:val="30"/>
          <w:shd w:val="clear" w:color="auto" w:fill="ffffff"/>
          <w:rtl w:val="0"/>
        </w:rPr>
        <w:t xml:space="preserve">ć </w:t>
      </w:r>
      <w:r>
        <w:rPr>
          <w:rFonts w:ascii="Tahoma" w:hAnsi="Tahoma"/>
          <w:b w:val="1"/>
          <w:bCs w:val="1"/>
          <w:sz w:val="30"/>
          <w:szCs w:val="30"/>
          <w:shd w:val="clear" w:color="auto" w:fill="ffffff"/>
          <w:rtl w:val="0"/>
        </w:rPr>
        <w:t>ze zrozumieniem.</w:t>
      </w: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  <w:tab/>
        <w:tab/>
        <w:tab/>
        <w:tab/>
        <w:tab/>
        <w:tab/>
        <w:t xml:space="preserve">     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______________, dnia ______ 2017 r.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5661" w:right="0" w:hanging="5661"/>
        <w:jc w:val="left"/>
        <w:rPr>
          <w:rFonts w:ascii="Verdana" w:cs="Verdana" w:hAnsi="Verdana" w:eastAsia="Verdana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Verdana" w:cs="Verdana" w:hAnsi="Verdana" w:eastAsia="Verdana"/>
          <w:b w:val="1"/>
          <w:bCs w:val="1"/>
          <w:sz w:val="24"/>
          <w:szCs w:val="24"/>
          <w:shd w:val="clear" w:color="auto" w:fill="ffffff"/>
          <w:rtl w:val="0"/>
        </w:rPr>
        <w:tab/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S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Ą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  <w:lang w:val="en-US"/>
        </w:rPr>
        <w:t>D OKR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GOWY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XIII Wydzia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Ubezpiecze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  <w:lang w:val="nl-NL"/>
        </w:rPr>
        <w:t>Spo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 xml:space="preserve">ecznych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 xml:space="preserve">w Warszawie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Verdana" w:hAnsi="Verdana"/>
          <w:b w:val="0"/>
          <w:bCs w:val="0"/>
          <w:sz w:val="24"/>
          <w:szCs w:val="24"/>
          <w:shd w:val="clear" w:color="auto" w:fill="ffffff"/>
          <w:rtl w:val="0"/>
          <w:lang w:val="pt-PT"/>
        </w:rPr>
        <w:t>ul. P</w:t>
      </w:r>
      <w:r>
        <w:rPr>
          <w:rFonts w:ascii="Verdana" w:hAnsi="Verdana" w:hint="default"/>
          <w:b w:val="0"/>
          <w:bCs w:val="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b w:val="0"/>
          <w:bCs w:val="0"/>
          <w:sz w:val="24"/>
          <w:szCs w:val="24"/>
          <w:shd w:val="clear" w:color="auto" w:fill="ffffff"/>
          <w:rtl w:val="0"/>
          <w:lang w:val="sv-SE"/>
        </w:rPr>
        <w:t xml:space="preserve">ocka 9 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  <w:tab/>
        <w:tab/>
        <w:tab/>
        <w:tab/>
        <w:tab/>
        <w:tab/>
        <w:tab/>
        <w:t xml:space="preserve">       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01-231 Warszawa</w:t>
      </w:r>
    </w:p>
    <w:p>
      <w:pPr>
        <w:pStyle w:val="Domyślne"/>
        <w:bidi w:val="0"/>
        <w:ind w:left="5669" w:right="0" w:hanging="5669"/>
        <w:jc w:val="left"/>
        <w:rPr>
          <w:rFonts w:ascii="Verdana" w:cs="Verdana" w:hAnsi="Verdana" w:eastAsia="Verdana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Pow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d (odwo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uj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ą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cy si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 xml:space="preserve">):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Verdana" w:hAnsi="Verdana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_________________ </w:t>
      </w:r>
    </w:p>
    <w:p>
      <w:pPr>
        <w:pStyle w:val="Domyślne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_________________</w:t>
      </w:r>
    </w:p>
    <w:p>
      <w:pPr>
        <w:pStyle w:val="Domyślne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 xml:space="preserve">___-_____________ 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PESEL _______________</w:t>
      </w:r>
    </w:p>
    <w:p>
      <w:pPr>
        <w:pStyle w:val="Domyślne"/>
        <w:bidi w:val="0"/>
        <w:ind w:left="5669" w:right="0" w:hanging="5669"/>
        <w:jc w:val="left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 xml:space="preserve">Pozwany: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Dyrektor Zak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adu Emerytalno-Rentowego</w:t>
      </w:r>
    </w:p>
    <w:p>
      <w:pPr>
        <w:pStyle w:val="Domyślne"/>
        <w:bidi w:val="0"/>
        <w:ind w:left="5669" w:right="0" w:hanging="5669"/>
        <w:jc w:val="left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Ministerstwa Spraw Wewn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trznych </w:t>
      </w:r>
    </w:p>
    <w:p>
      <w:pPr>
        <w:pStyle w:val="Domyślne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ul. Pawi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skiego 17/21, 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02-106 Warszawa.</w:t>
      </w:r>
    </w:p>
    <w:p>
      <w:pPr>
        <w:pStyle w:val="Domyślne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Sygnatura akt: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  <w:lang w:val="en-US"/>
        </w:rPr>
        <w:t>XIII _____/___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  <w:lang w:val="en-US"/>
        </w:rPr>
        <w:t>PISMO PROCESOWE POWODA</w:t>
      </w: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017000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W odpowiedzi na przes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przez Sekretariat XIII Wydzia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u Ubezpiecze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nl-NL"/>
        </w:rPr>
        <w:t>Spo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ecznych S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du Okr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gowego w Warszawie, sygn. akt: XIII U______/_____ z dnia __________ 201__ r., otrzyman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 xml:space="preserve">w dniu ___________ 201___ r.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Odpowied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ź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na odwo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anie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Zak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adu Emerytalno-Rentowego Ministerstwa Spraw Wewn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trznych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i Administracji (znak: KRW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[KRI]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) ___________/_____/z dnia _________ 201___ r.,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podtrzymuj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  <w:lang w:val="en-US"/>
        </w:rPr>
        <w:t>w ca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o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ci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swoje stanowisko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wyra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one w odwo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aniu z dnia ___________ 201__ r. od decyzji Dyrektora ZER MSWiA w Warszawie z dnia ___________ 201__ r.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o ponownym ustaleniu wysoko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ci mojej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color w:val="b41700"/>
          <w:sz w:val="24"/>
          <w:szCs w:val="24"/>
          <w:shd w:val="clear" w:color="auto" w:fill="ffffff"/>
          <w:rtl w:val="0"/>
        </w:rPr>
        <w:t>emerytury/renty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w dotychczasowej wysoko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ci, tj. w kwocie .......... z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oty brutto. [mo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na poda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kwot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z decyzji waloryzacyjnej z 2017 r.]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color w:val="017000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color w:val="017000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color w:val="017000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Ponadto: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017000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1700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1) wskazuj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warto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 xml:space="preserve">przedmiotu sporu (WPS) za okres jednego roku w odniesieniu do 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wiadcze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przysz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ych, kt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ra wynosi ........... z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otych brutto [o ile wcze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niej nie by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wskazywany].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017000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1700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2) wnosz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o oddalenie wniosku Dyrektora ZER MSWiA o zas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ą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dzenie na rzecz organu emerytalno-rentowego zwrotu koszt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w zast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pstwa procesowego wed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ug norm przypisanych.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017000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1700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3) [inne dowody czy wnioski podnoszone przez ZER np. czy wnosi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do ministra spraw wewn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trznych - dot. Art. 8a].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color w:val="017000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1700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4) inne w</w:t>
      </w:r>
      <w:r>
        <w:rPr>
          <w:rFonts w:ascii="Verdana" w:hAnsi="Verdana" w:hint="default"/>
          <w:color w:val="01700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shd w:val="clear" w:color="auto" w:fill="ffffff"/>
          <w:rtl w:val="0"/>
        </w:rPr>
        <w:t>asne dowody i wnioski.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Ponadto dzia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 w imieniu w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asnym, na podstawie art. 193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§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1 i 21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Kodeksu post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powania cywilnego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uzupe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niam Odwo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anie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w ten spos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b,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e: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Helvetica" w:cs="Helvetica" w:hAnsi="Helvetica" w:eastAsia="Helvetica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Verdana" w:cs="Verdana" w:hAnsi="Verdana" w:eastAsia="Verdana"/>
          <w:i w:val="0"/>
          <w:iCs w:val="0"/>
          <w:sz w:val="24"/>
          <w:szCs w:val="24"/>
          <w:shd w:val="clear" w:color="auto" w:fill="ffffff"/>
          <w:rtl w:val="0"/>
        </w:rPr>
        <w:tab/>
        <w:t>•</w:t>
        <w:tab/>
      </w:r>
      <w:r>
        <w:rPr>
          <w:rFonts w:ascii="Verdana" w:hAnsi="Verdana"/>
          <w:i w:val="0"/>
          <w:iCs w:val="0"/>
          <w:sz w:val="24"/>
          <w:szCs w:val="24"/>
          <w:shd w:val="clear" w:color="auto" w:fill="ffffff"/>
          <w:rtl w:val="0"/>
        </w:rPr>
        <w:t>Obok przedstawionych w nim zarzut</w:t>
      </w:r>
      <w:r>
        <w:rPr>
          <w:rFonts w:ascii="Verdana" w:hAnsi="Verdana" w:hint="default"/>
          <w:i w:val="0"/>
          <w:iCs w:val="0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i w:val="0"/>
          <w:iCs w:val="0"/>
          <w:sz w:val="24"/>
          <w:szCs w:val="24"/>
          <w:shd w:val="clear" w:color="auto" w:fill="ffffff"/>
          <w:rtl w:val="0"/>
        </w:rPr>
        <w:t>w dodaj</w:t>
      </w:r>
      <w:r>
        <w:rPr>
          <w:rFonts w:ascii="Verdana" w:hAnsi="Verdana" w:hint="default"/>
          <w:i w:val="0"/>
          <w:iCs w:val="0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 w:hAnsi="Verdana"/>
          <w:i w:val="0"/>
          <w:iCs w:val="0"/>
          <w:sz w:val="24"/>
          <w:szCs w:val="24"/>
          <w:shd w:val="clear" w:color="auto" w:fill="ffffff"/>
          <w:rtl w:val="0"/>
        </w:rPr>
        <w:t>nowy, o tre</w:t>
      </w:r>
      <w:r>
        <w:rPr>
          <w:rFonts w:ascii="Verdana" w:hAnsi="Verdana" w:hint="default"/>
          <w:i w:val="0"/>
          <w:iCs w:val="0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i w:val="0"/>
          <w:iCs w:val="0"/>
          <w:sz w:val="24"/>
          <w:szCs w:val="24"/>
          <w:shd w:val="clear" w:color="auto" w:fill="ffffff"/>
          <w:rtl w:val="0"/>
          <w:lang w:val="it-IT"/>
        </w:rPr>
        <w:t xml:space="preserve">ci: </w:t>
      </w:r>
      <w:r>
        <w:rPr>
          <w:rFonts w:ascii="Verdana" w:hAnsi="Verdana" w:hint="default"/>
          <w:i w:val="0"/>
          <w:iCs w:val="0"/>
          <w:sz w:val="24"/>
          <w:szCs w:val="24"/>
          <w:shd w:val="clear" w:color="auto" w:fill="ffffff"/>
          <w:rtl w:val="0"/>
        </w:rPr>
        <w:t>„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Przywo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anie b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łę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dnej podstawy prawnej wydanej decyzji o ponownym ustaleniu wysoko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ci mojej emerytury, tj. art. 15c w zwi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zku z 32 ust. 1 pkt 1, z jednoczesnym ra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żą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cym naruszeniem art. 33 ust. 1, kt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ry okre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la wy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łą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czne przes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anki takiej decyzji, a w konsekwencji bezprawne ponowne jej ustalenie w drastycznie obni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onej wysoko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ci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”</w:t>
      </w:r>
      <w:r>
        <w:rPr>
          <w:rFonts w:ascii="Verdana" w:hAnsi="Verdana"/>
          <w:i w:val="0"/>
          <w:iCs w:val="0"/>
          <w:sz w:val="24"/>
          <w:szCs w:val="24"/>
          <w:shd w:val="clear" w:color="auto" w:fill="ffffff"/>
          <w:rtl w:val="0"/>
        </w:rPr>
        <w:t>;</w:t>
      </w:r>
      <w:r>
        <w:rPr>
          <w:rFonts w:ascii="Verdana" w:hAnsi="Verdana"/>
          <w:i w:val="0"/>
          <w:iCs w:val="0"/>
          <w:color w:val="b41700"/>
          <w:sz w:val="24"/>
          <w:szCs w:val="24"/>
          <w:shd w:val="clear" w:color="auto" w:fill="ffffff"/>
          <w:rtl w:val="0"/>
        </w:rPr>
        <w:t>(tylko je</w:t>
      </w:r>
      <w:r>
        <w:rPr>
          <w:rFonts w:ascii="Verdana" w:hAnsi="Verdana" w:hint="default"/>
          <w:i w:val="0"/>
          <w:iCs w:val="0"/>
          <w:color w:val="b41700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i w:val="0"/>
          <w:iCs w:val="0"/>
          <w:color w:val="b41700"/>
          <w:sz w:val="24"/>
          <w:szCs w:val="24"/>
          <w:shd w:val="clear" w:color="auto" w:fill="ffffff"/>
          <w:rtl w:val="0"/>
        </w:rPr>
        <w:t>li nie pisali</w:t>
      </w:r>
      <w:r>
        <w:rPr>
          <w:rFonts w:ascii="Verdana" w:hAnsi="Verdana" w:hint="default"/>
          <w:i w:val="0"/>
          <w:iCs w:val="0"/>
          <w:color w:val="b41700"/>
          <w:sz w:val="24"/>
          <w:szCs w:val="24"/>
          <w:shd w:val="clear" w:color="auto" w:fill="ffffff"/>
          <w:rtl w:val="0"/>
        </w:rPr>
        <w:t>ś</w:t>
      </w:r>
      <w:r>
        <w:rPr>
          <w:rFonts w:ascii="Verdana" w:hAnsi="Verdana"/>
          <w:i w:val="0"/>
          <w:iCs w:val="0"/>
          <w:color w:val="b41700"/>
          <w:sz w:val="24"/>
          <w:szCs w:val="24"/>
          <w:shd w:val="clear" w:color="auto" w:fill="ffffff"/>
          <w:rtl w:val="0"/>
        </w:rPr>
        <w:t>my uzupe</w:t>
      </w:r>
      <w:r>
        <w:rPr>
          <w:rFonts w:ascii="Verdana" w:hAnsi="Verdana" w:hint="default"/>
          <w:i w:val="0"/>
          <w:iCs w:val="0"/>
          <w:color w:val="b4170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i w:val="0"/>
          <w:iCs w:val="0"/>
          <w:color w:val="b41700"/>
          <w:sz w:val="24"/>
          <w:szCs w:val="24"/>
          <w:shd w:val="clear" w:color="auto" w:fill="ffffff"/>
          <w:rtl w:val="0"/>
        </w:rPr>
        <w:t>nienia odwo</w:t>
      </w:r>
      <w:r>
        <w:rPr>
          <w:rFonts w:ascii="Verdana" w:hAnsi="Verdana" w:hint="default"/>
          <w:i w:val="0"/>
          <w:iCs w:val="0"/>
          <w:color w:val="b4170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i w:val="0"/>
          <w:iCs w:val="0"/>
          <w:color w:val="b41700"/>
          <w:sz w:val="24"/>
          <w:szCs w:val="24"/>
          <w:shd w:val="clear" w:color="auto" w:fill="ffffff"/>
          <w:rtl w:val="0"/>
        </w:rPr>
        <w:t>ania)</w:t>
      </w:r>
      <w:r>
        <w:rPr>
          <w:rFonts w:ascii="Verdana" w:hAnsi="Verdana"/>
          <w:i w:val="0"/>
          <w:iCs w:val="0"/>
          <w:sz w:val="24"/>
          <w:szCs w:val="24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UZASADNIENIE</w:t>
      </w: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Pozwany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Dyrektor Zak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adu Emerytalno-Rentowego Ministerstwa Spraw Wewn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trznych i Administracji, w odpowiedzi na moje odwo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anie z dnia ________ 201__r.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nie odni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s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si</w:t>
      </w:r>
      <w:r>
        <w:rPr>
          <w:rFonts w:ascii="Verdana" w:hAnsi="Verdan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 w:hAnsi="Verdana"/>
          <w:b w:val="1"/>
          <w:bCs w:val="1"/>
          <w:sz w:val="24"/>
          <w:szCs w:val="24"/>
          <w:shd w:val="clear" w:color="auto" w:fill="ffffff"/>
          <w:rtl w:val="0"/>
        </w:rPr>
        <w:t>merytorycznie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do zarzut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w sformu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owanych przeze mnie w ww. odwo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aniu, dotycz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cych: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  <w:tab/>
        <w:t>1</w:t>
        <w:tab/>
        <w:t>Przywo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ania b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łę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dnej podstawy prawnej z jednoczesnym ra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żą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cym naruszeniem art. 33 ust. 1-6 ustawy z dnia 18 lutego 1994 roku o zaopatrzeniu emerytalnym funkcjonariuszy Policji (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…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);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  <w:tab/>
        <w:t>2</w:t>
        <w:tab/>
        <w:t xml:space="preserve">Naruszenia art. 16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§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a-DK"/>
        </w:rPr>
        <w:t xml:space="preserve">1 i 156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§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1 pkt 3 1 ustawy z dnia 14 czerwca 1960 r., kodeks post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powania administracyjnego;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  <w:tab/>
        <w:t>3</w:t>
        <w:tab/>
        <w:t xml:space="preserve">Naruszenia art. 366 oraz art. 365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§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1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ustawy z dnia 17 listopada 1964 r. Kodeks post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powania cywilnego;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Verdana" w:cs="Verdana" w:hAnsi="Verdana" w:eastAsia="Verdana"/>
          <w:i w:val="0"/>
          <w:iCs w:val="0"/>
          <w:sz w:val="24"/>
          <w:szCs w:val="24"/>
          <w:shd w:val="clear" w:color="auto" w:fill="ffffff"/>
          <w:rtl w:val="0"/>
        </w:rPr>
        <w:tab/>
        <w:t>4</w:t>
        <w:tab/>
        <w:t>Naruszenia wskazanych przepis</w:t>
      </w:r>
      <w:r>
        <w:rPr>
          <w:rFonts w:ascii="Verdana" w:hAnsi="Verdana" w:hint="default"/>
          <w:i w:val="0"/>
          <w:iCs w:val="0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i w:val="0"/>
          <w:iCs w:val="0"/>
          <w:sz w:val="24"/>
          <w:szCs w:val="24"/>
          <w:shd w:val="clear" w:color="auto" w:fill="ffffff"/>
          <w:rtl w:val="0"/>
        </w:rPr>
        <w:t>w Konstytucji RP.</w:t>
      </w:r>
      <w:r>
        <w:rPr>
          <w:rFonts w:ascii="Verdana" w:hAnsi="Verdana" w:hint="default"/>
          <w:i w:val="0"/>
          <w:iCs w:val="0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i w:val="1"/>
          <w:iCs w:val="1"/>
          <w:color w:val="b41700"/>
          <w:sz w:val="24"/>
          <w:szCs w:val="24"/>
          <w:shd w:val="clear" w:color="auto" w:fill="ffffff"/>
          <w:rtl w:val="0"/>
        </w:rPr>
        <w:t>(wymieni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Verdana" w:hAnsi="Verdana"/>
          <w:i w:val="1"/>
          <w:iCs w:val="1"/>
          <w:color w:val="b41700"/>
          <w:sz w:val="24"/>
          <w:szCs w:val="24"/>
          <w:shd w:val="clear" w:color="auto" w:fill="ffffff"/>
          <w:rtl w:val="0"/>
        </w:rPr>
        <w:t>skr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i w:val="1"/>
          <w:iCs w:val="1"/>
          <w:color w:val="b41700"/>
          <w:sz w:val="24"/>
          <w:szCs w:val="24"/>
          <w:shd w:val="clear" w:color="auto" w:fill="ffffff"/>
          <w:rtl w:val="0"/>
        </w:rPr>
        <w:t>towo te przepisy Konstytucji RP, kt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i w:val="1"/>
          <w:iCs w:val="1"/>
          <w:color w:val="b41700"/>
          <w:sz w:val="24"/>
          <w:szCs w:val="24"/>
          <w:shd w:val="clear" w:color="auto" w:fill="ffffff"/>
          <w:rtl w:val="0"/>
        </w:rPr>
        <w:t>re wskazano w odwo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shd w:val="clear" w:color="auto" w:fill="ffffff"/>
          <w:rtl w:val="0"/>
        </w:rPr>
        <w:t>ł</w:t>
      </w:r>
      <w:r>
        <w:rPr>
          <w:rFonts w:ascii="Verdana" w:hAnsi="Verdana"/>
          <w:i w:val="1"/>
          <w:iCs w:val="1"/>
          <w:color w:val="b41700"/>
          <w:sz w:val="24"/>
          <w:szCs w:val="24"/>
          <w:shd w:val="clear" w:color="auto" w:fill="ffffff"/>
          <w:rtl w:val="0"/>
        </w:rPr>
        <w:t>aniu)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i w:val="0"/>
          <w:iCs w:val="0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b w:val="0"/>
          <w:bCs w:val="0"/>
          <w:i w:val="0"/>
          <w:iCs w:val="0"/>
          <w:color w:val="b41700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Uwaga</w:t>
      </w:r>
      <w:r>
        <w:rPr>
          <w:rFonts w:ascii="Verdana" w:hAnsi="Verdana"/>
          <w:b w:val="0"/>
          <w:bCs w:val="0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!</w:t>
      </w:r>
      <w:r>
        <w:rPr>
          <w:rFonts w:ascii="Verdana" w:hAnsi="Verdana" w:hint="default"/>
          <w:b w:val="0"/>
          <w:bCs w:val="0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Powy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sze</w:t>
      </w:r>
      <w:r>
        <w:rPr>
          <w:rFonts w:ascii="Verdana" w:hAnsi="Verdana" w:hint="default"/>
          <w:b w:val="0"/>
          <w:bCs w:val="0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pisz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tylko ci z nas, kt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rzy zarzuty takie w swoich odwo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aniach podnosili.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Je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li nie zosta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y uwzgl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dnione w pierwszym odwo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 xml:space="preserve">aniu korzystamy z wzoru 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„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Pismo procesowe powoda sk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adaj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cego odwo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anie do protoko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u w ZER</w:t>
      </w:r>
      <w:r>
        <w:rPr>
          <w:rFonts w:ascii="Verdana" w:hAnsi="Verdana" w:hint="default"/>
          <w:b w:val="1"/>
          <w:bCs w:val="1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”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cs="Verdana" w:hAnsi="Verdana" w:eastAsia="Verdana"/>
          <w:sz w:val="24"/>
          <w:szCs w:val="24"/>
          <w:u w:color="ff0000"/>
          <w:shd w:val="clear" w:color="auto" w:fill="ffffff"/>
          <w:rtl w:val="0"/>
          <w:lang w:val="en-US"/>
        </w:rPr>
        <w:tab/>
        <w:t>5</w:t>
        <w:tab/>
        <w:t>__________________________________________________________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cs="Verdana" w:hAnsi="Verdana" w:eastAsia="Verdana"/>
          <w:sz w:val="24"/>
          <w:szCs w:val="24"/>
          <w:u w:color="ff0000"/>
          <w:shd w:val="clear" w:color="auto" w:fill="ffffff"/>
          <w:rtl w:val="0"/>
          <w:lang w:val="en-US"/>
        </w:rPr>
        <w:tab/>
        <w:t>6</w:t>
        <w:tab/>
        <w:t>__________________________________________________________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Verdana" w:cs="Verdana" w:hAnsi="Verdana" w:eastAsia="Verdana"/>
          <w:i w:val="1"/>
          <w:iCs w:val="1"/>
          <w:color w:val="000000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(ewentualne wskaza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inne zarzuty podniesione w odwo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aniu,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do kt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rych pozwany nie odni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s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 xml:space="preserve">ł </w:t>
      </w:r>
      <w:r>
        <w:rPr>
          <w:rFonts w:ascii="Verdana" w:hAnsi="Verdana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si</w:t>
      </w:r>
      <w:r>
        <w:rPr>
          <w:rFonts w:ascii="Verdana" w:hAnsi="Verdana" w:hint="default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i w:val="1"/>
          <w:iCs w:val="1"/>
          <w:color w:val="b41700"/>
          <w:sz w:val="24"/>
          <w:szCs w:val="24"/>
          <w:u w:color="ff0000"/>
          <w:shd w:val="clear" w:color="auto" w:fill="ffffff"/>
          <w:rtl w:val="0"/>
        </w:rPr>
        <w:t>w swojej odpowiedzi)</w:t>
      </w:r>
      <w:r>
        <w:rPr>
          <w:rFonts w:ascii="Verdana" w:hAnsi="Verdana"/>
          <w:i w:val="1"/>
          <w:iCs w:val="1"/>
          <w:color w:val="000000"/>
          <w:sz w:val="24"/>
          <w:szCs w:val="24"/>
          <w:u w:color="ff0000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i w:val="0"/>
          <w:iCs w:val="0"/>
          <w:color w:val="b41700"/>
          <w:sz w:val="24"/>
          <w:szCs w:val="24"/>
          <w:u w:color="ff000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Verdana" w:cs="Verdana" w:hAnsi="Verdana" w:eastAsia="Verdan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Zgodnie z Art. 207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§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3 k.p.c. pozwany zobowi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zany przez S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 do z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enia odpowiedzi na odwo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anie powinien to uczyni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pismem procesowym spe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niaj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cym wymogi formalne okre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lone w Art. 126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–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128 k.p.c.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0000"/>
          <w:shd w:val="clear" w:color="auto" w:fill="ffffff"/>
          <w:rtl w:val="0"/>
        </w:rPr>
        <w:br w:type="textWrapping"/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[jest to pouczanie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–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mo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na pomin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ąć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]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Zgodnie z Art. 127 k.p.c.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„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pismach procesowych maj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cych na celu przygotowanie rozprawy (pisma przygotowawcze), nale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y poda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ęź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le stan sprawy, wypowiedzie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si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co do twierdze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ń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strony przeciwnej i dowod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przez ni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powo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anych, wreszcie wskaza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dowody, kt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re maj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by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przedstawione na rozprawie, lub je za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czy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ć”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. Tak 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 tre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odpowiedzi pozwanego na odwo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anie powinny by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uwagi merytoryczne, a 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 wskazuj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ce z jakich powod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odwo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anie, zdaniem pozwanego, nie ma podstaw prawnych i faktycznych.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0000"/>
          <w:shd w:val="clear" w:color="auto" w:fill="ffffff"/>
          <w:rtl w:val="0"/>
        </w:rPr>
        <w:br w:type="textWrapping"/>
        <w:br w:type="textWrapping"/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[jest to pouczanie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–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mo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na pomin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ąć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]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Pozwany w swojej odpowiedzi na moje odwo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anie nie przytoczy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ł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okoliczno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ci, z kt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rych wynika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oby,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podstawa zarzut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sformu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owanych wobec skar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onej decyzji Dyrektora ZER MSWiA nie istnieje. Nie zakwestionowa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ł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te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ż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okoliczno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 faktycznych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0000"/>
          <w:shd w:val="clear" w:color="auto" w:fill="ffffff"/>
          <w:rtl w:val="0"/>
        </w:rPr>
        <w:br w:type="textWrapping"/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i argument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natury prawnej. Poprzesta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ł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jedynie na zacytowaniu poszczeg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lnych przepis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ustawy z dnia 18 lutego 1994 roku o zaopatrzeniu emerytalnym funkcjonariuszy Policji (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…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) zmienionej, moim zdaniem, sprzeczn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 Konstytucj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RP ustaw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nowelizuj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 dnia 16 grudnia 2016 r. W zwi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zku z powy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szym istniej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podstawy do twierdzenia,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pozwany przyzna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ł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tym zakresie racj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skar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cemu. Natomiast, zgodnie z art. 207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§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6 k.p.c. s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en-US"/>
        </w:rPr>
        <w:t>d mo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pomin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óź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niejsze twierdzenia pozwanego, kt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rych w odpowiedzi na odwo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anie skar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cego zabrak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it-IT"/>
        </w:rPr>
        <w:t>o.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Verdana" w:cs="Verdana" w:hAnsi="Verdana" w:eastAsia="Verdana"/>
          <w:color w:val="b41700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color w:val="b41700"/>
          <w:sz w:val="24"/>
          <w:szCs w:val="24"/>
          <w:u w:color="ff0000"/>
          <w:shd w:val="clear" w:color="auto" w:fill="ffffff"/>
          <w:rtl w:val="0"/>
        </w:rPr>
        <w:t>[je</w:t>
      </w:r>
      <w:r>
        <w:rPr>
          <w:rFonts w:ascii="Verdana" w:hAnsi="Verdana" w:hint="default"/>
          <w:color w:val="b41700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color w:val="b41700"/>
          <w:sz w:val="24"/>
          <w:szCs w:val="24"/>
          <w:u w:color="ff0000"/>
          <w:shd w:val="clear" w:color="auto" w:fill="ffffff"/>
          <w:rtl w:val="0"/>
        </w:rPr>
        <w:t>li w cz</w:t>
      </w:r>
      <w:r>
        <w:rPr>
          <w:rFonts w:ascii="Verdana" w:hAnsi="Verdana" w:hint="default"/>
          <w:color w:val="b41700"/>
          <w:sz w:val="24"/>
          <w:szCs w:val="24"/>
          <w:u w:color="ff0000"/>
          <w:shd w:val="clear" w:color="auto" w:fill="ffffff"/>
          <w:rtl w:val="0"/>
        </w:rPr>
        <w:t>ęś</w:t>
      </w:r>
      <w:r>
        <w:rPr>
          <w:rFonts w:ascii="Verdana" w:hAnsi="Verdana"/>
          <w:color w:val="b41700"/>
          <w:sz w:val="24"/>
          <w:szCs w:val="24"/>
          <w:u w:color="ff0000"/>
          <w:shd w:val="clear" w:color="auto" w:fill="ffffff"/>
          <w:rtl w:val="0"/>
        </w:rPr>
        <w:t>ci zasadnicze pisma podnoszono o oddalenie wniosku ZER o zasadzenie</w:t>
      </w:r>
      <w:r>
        <w:rPr>
          <w:rFonts w:ascii="Verdana" w:hAnsi="Verdana" w:hint="default"/>
          <w:color w:val="b41700"/>
          <w:sz w:val="24"/>
          <w:szCs w:val="24"/>
          <w:u w:color="ff0000"/>
          <w:shd w:val="clear" w:color="auto" w:fill="ffffff"/>
          <w:rtl w:val="0"/>
        </w:rPr>
        <w:t>…</w:t>
      </w:r>
      <w:r>
        <w:rPr>
          <w:rFonts w:ascii="Verdana" w:hAnsi="Verdana"/>
          <w:color w:val="b41700"/>
          <w:sz w:val="24"/>
          <w:szCs w:val="24"/>
          <w:u w:color="ff0000"/>
          <w:shd w:val="clear" w:color="auto" w:fill="ffffff"/>
          <w:rtl w:val="0"/>
        </w:rPr>
        <w:t>. zwrot koszt</w:t>
      </w:r>
      <w:r>
        <w:rPr>
          <w:rFonts w:ascii="Verdana" w:hAnsi="Verdana" w:hint="default"/>
          <w:color w:val="b417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b41700"/>
          <w:sz w:val="24"/>
          <w:szCs w:val="24"/>
          <w:u w:color="ff0000"/>
          <w:shd w:val="clear" w:color="auto" w:fill="ffffff"/>
          <w:rtl w:val="0"/>
        </w:rPr>
        <w:t>w zast</w:t>
      </w:r>
      <w:r>
        <w:rPr>
          <w:rFonts w:ascii="Verdana" w:hAnsi="Verdana" w:hint="default"/>
          <w:color w:val="b417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b41700"/>
          <w:sz w:val="24"/>
          <w:szCs w:val="24"/>
          <w:u w:color="ff0000"/>
          <w:shd w:val="clear" w:color="auto" w:fill="ffffff"/>
          <w:rtl w:val="0"/>
        </w:rPr>
        <w:t>pstwa procesowego to nale</w:t>
      </w:r>
      <w:r>
        <w:rPr>
          <w:rFonts w:ascii="Verdana" w:hAnsi="Verdana" w:hint="default"/>
          <w:color w:val="b417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b41700"/>
          <w:sz w:val="24"/>
          <w:szCs w:val="24"/>
          <w:u w:color="ff0000"/>
          <w:shd w:val="clear" w:color="auto" w:fill="ffffff"/>
          <w:rtl w:val="0"/>
        </w:rPr>
        <w:t>y tutaj opisa</w:t>
      </w:r>
      <w:r>
        <w:rPr>
          <w:rFonts w:ascii="Verdana" w:hAnsi="Verdana" w:hint="default"/>
          <w:color w:val="b41700"/>
          <w:sz w:val="24"/>
          <w:szCs w:val="24"/>
          <w:u w:color="ff0000"/>
          <w:shd w:val="clear" w:color="auto" w:fill="ffffff"/>
          <w:rtl w:val="0"/>
        </w:rPr>
        <w:t>ć</w:t>
      </w:r>
      <w:r>
        <w:rPr>
          <w:rFonts w:ascii="Verdana" w:hAnsi="Verdana"/>
          <w:color w:val="b41700"/>
          <w:sz w:val="24"/>
          <w:szCs w:val="24"/>
          <w:u w:color="ff0000"/>
          <w:shd w:val="clear" w:color="auto" w:fill="ffffff"/>
          <w:rtl w:val="0"/>
        </w:rPr>
        <w:t>:]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0000"/>
          <w:shd w:val="clear" w:color="auto" w:fill="ffffff"/>
          <w:rtl w:val="0"/>
        </w:rPr>
        <w:br w:type="textWrapping"/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Oddalenie wniosku Dyrektora ZER MSWiA o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„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zas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dzenie na rzecz organu emerytalno-rentowego zwrotu koszt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zast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pstwa procesowego wed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ug norm przypisanych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”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jest bezzasadne.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17000"/>
          <w:sz w:val="24"/>
          <w:szCs w:val="24"/>
          <w:u w:color="ff0000"/>
          <w:shd w:val="clear" w:color="auto" w:fill="ffffff"/>
          <w:rtl w:val="0"/>
        </w:rPr>
        <w:br w:type="textWrapping"/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W oparciu o art. 37 ustawy z 18 lutego 1994 r. o zaopatrzeniu emerytalnym funkcjonariuszy Policji (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…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), bezspornie wynika,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e w sprawach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wiadcze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ń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przewidzianych w ustawie, osoby zainteresowane i organy emerytalne s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zwolnione z op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at, za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ś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rozporz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dzenie Ministra Sprawiedliwo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ci z 22 pa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ź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dziernika 2015 r. w sprawie op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at za czynno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ci radc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prawnych oraz ponoszenia przez Skarb Pa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ń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stwa koszt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pomocy prawnej udzielonej przez radc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prawnego ustanowionego z urz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du (Dz.U. z 2015 poz. 1804 z p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óź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n. zm.) na kt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re powo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uje si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Radca Prawny jest aktem prawnym ni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szej rangi od ustawy.. Ponadto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danie koszt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  <w:lang w:val="en-US"/>
        </w:rPr>
        <w:t>w wed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ug norm przypisanych bez udokumentowania nak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adu pracy pe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nomocnika opiera si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na przes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ankach nieprawdziwych i niezgodnych z prawem o dowodach, stanowi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cych ra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c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obraz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prawa, polegaj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c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na bezpodstawnym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daniu.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17000"/>
          <w:sz w:val="24"/>
          <w:szCs w:val="24"/>
          <w:u w:color="ff0000"/>
          <w:shd w:val="clear" w:color="auto" w:fill="ffffff"/>
          <w:rtl w:val="0"/>
        </w:rPr>
        <w:br w:type="textWrapping"/>
        <w:br w:type="textWrapping"/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Pan radca prawny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…………………………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jest etatowym pracownikiem Zespo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u Radc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prawnych ZER MSWiA w Warszawie za co pobiera stosowne uposa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enie. Natomiast w zakresie etatowych obowi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zk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radcy prawnego le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y mi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dzy innymi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„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prowadzenie zast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pstwa procesowego organu emerytalnego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”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patrz: zadania Zespo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u Radc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Prawnych ZER MSWiA.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17000"/>
          <w:sz w:val="24"/>
          <w:szCs w:val="24"/>
          <w:u w:color="ff0000"/>
          <w:shd w:val="clear" w:color="auto" w:fill="ffffff"/>
          <w:rtl w:val="0"/>
        </w:rPr>
        <w:br w:type="textWrapping"/>
        <w:br w:type="textWrapping"/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Za oddalenie wniosku o zas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dzenie na rzecz organu emerytalno-rentowego zwrotu koszt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zast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pstwa procesowego wed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ug norm przypisanych jest ponadto moja bardzo trudna sytuacja materialna po drastycznej obni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ce moich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wiadcze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ń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rentowych z kwoty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………………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z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. do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……………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z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. brutto co jest zagro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eniem egzystencji mojej rodziny. W przypadku konieczno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ci poniesienia koszt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zast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pstwa procesowego pe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nomocnika ZER MSWiA, posiadane sta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e dochody moje (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………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z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. netto) nie b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d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wystarcza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y na pokrycie podstawowych i niezb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 xml:space="preserve">dnych potrzeb 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yciowych, kt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  <w:lang w:val="fr-FR"/>
        </w:rPr>
        <w:t>re ju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ż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w tej chwili przekraczaj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sta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e koszty mojego utrzymania. [mo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na podnie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ść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inne wa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ne z punktu widzenia odwo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uj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cego si</w:t>
      </w:r>
      <w:r>
        <w:rPr>
          <w:rFonts w:ascii="Verdana" w:hAnsi="Verdana" w:hint="default"/>
          <w:color w:val="017000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color w:val="017000"/>
          <w:sz w:val="24"/>
          <w:szCs w:val="24"/>
          <w:u w:color="ff0000"/>
          <w:shd w:val="clear" w:color="auto" w:fill="ffffff"/>
          <w:rtl w:val="0"/>
        </w:rPr>
        <w:t>fakty]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Verdana" w:cs="Verdana" w:hAnsi="Verdana" w:eastAsia="Verdan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zaskar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onej decyzji o ponownym ustaleniu wysoko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 mojej emerytury/renty policyjnej Dyrektor Zak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adu Emerytalno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–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Rentowego Ministerstwa Spraw Wewn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trznych i Administracji, jako jej podstaw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prawn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, przywo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ł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art. 32 ust. 1 pkt 1 ustawy emerytalnej. Jest to podstawa przytoczona b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łę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dnie, albowiem przepis ten okre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la jedynie form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atwienia sprawy indywidualnej, w tym przypadku form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decyzji wydawanej przez organ emerytalno-rentowy. Ww. przepis prawa formalnego jest podstaw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ustalenia prawa do zaopatrzenia emerytalnego poprzez wydanie decyzji pierwotnej o ustaleniu prawa do zaopatrzenia emerytalnego i wysoko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it-IT"/>
        </w:rPr>
        <w:t xml:space="preserve">ci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wiadcze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ń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 tego tytu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u.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Decyzja o ustaleniu prawa do emerytury/renty policyjnej ma charakter deklaratoryjny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it-IT"/>
        </w:rPr>
        <w:t>i mo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podlega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zmianie, jednak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warunki tej zmiany b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ź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jej uchylenia musz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by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ć 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le okre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it-IT"/>
        </w:rPr>
        <w:t>lone a tak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ograniczone ramami czasowymi. Stanowi o tym jednoznacznie art. 33 ustawy emerytalnej, kt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ry wymienia enumeratywnie sze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ść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przes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anek upowa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niaj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cych organ emerytalny do zmiany lub uchylenia decyzji w zakresie okre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lenia wysoko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it-IT"/>
        </w:rPr>
        <w:t xml:space="preserve">ci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wiadcze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ń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pieni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nych. Wskazane tam przypadki, kt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rych stwierdzenie mo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spowodowa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uchylenie lub zmian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decyzji ustalaj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cej prawo do zaopatrzenia emerytalnego lub wysoko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it-IT"/>
        </w:rPr>
        <w:t xml:space="preserve">ci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wiadcze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ń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pieni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nych z tytu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u tego zaopatrzenia, maj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charakter katalogu zamkni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tego. Oznacza to,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okoliczno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 nie uj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te w tym przepisie nie mog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stanowi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podstawy wydania decyzji o ponownym ustaleniu wysoko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ci mojego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wiadczenia. W szczeg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lno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 nale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y wskaza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na ust. 1 pkt 1 ww. art. 33 ustawy emerytalnej, kt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ry stanowi,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[decyzja organu emerytalnego ustalaj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ca prawo do zaopatrzenia emerytalnego lub wysoko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ść ś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wiadcze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 xml:space="preserve">ń 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pieni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ęż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nych z tytu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u tego zaopatrzenia ulega uchyleniu lub zmianie na wniosek osoby zainteresowanej lub z urz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du, je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eli zostan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przedstawione nowe dowody lub ujawniono nowe okoliczno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ci faktyczne, kt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re maj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wp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yw na prawo do zaopatrzenia emerytalnego lub wysoko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ść ś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wiadcze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 xml:space="preserve">ń 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pieni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ęż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nych z tytu</w:t>
      </w:r>
      <w:r>
        <w:rPr>
          <w:rFonts w:ascii="Verdana" w:hAnsi="Verdan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i w:val="1"/>
          <w:iCs w:val="1"/>
          <w:sz w:val="24"/>
          <w:szCs w:val="24"/>
          <w:u w:color="ff0000"/>
          <w:shd w:val="clear" w:color="auto" w:fill="ffffff"/>
          <w:rtl w:val="0"/>
        </w:rPr>
        <w:t>u tego zaopatrzenia]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. W moim przypadku nie przedstawiono jakichkolwiek nowych dowod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w ani nie ujawniono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adnych nowych okoliczno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 uprawniaj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cych ZER MSWiA do wydania decyzji o ponownym ustaleniu wysoko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ci mojego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wiadczenia. Dowodem takim nie mo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te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ż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by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informacja z IPN, kt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ra nie zawiera w swojej tre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it-IT"/>
        </w:rPr>
        <w:t xml:space="preserve">ci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adnych nowych okoliczno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 nie znanych organowi emerytalnemu wcze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niej, tj. w chwili wydania pierwotnej decyzji o ustaleniu prawa do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zaopatrzenia emerytalnego/rentowego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oraz jego wysoko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”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Mam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wiadomo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ść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pozwany, wydaj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 decyzj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 ponownym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ustaleniu wysoko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ś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ci mojej emerytury/renty,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m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g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ł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czu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ć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si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 xml:space="preserve">zany tzw.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„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Informacj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o przebiegu s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u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by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”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przygotowan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przez IPN na podstawie art. 13a ust. 1 ww. ustawy emerytalnej, w przeciwie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ń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stwie do S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du, kt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ry zwi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zany ni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nie jest (Postanowienie S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du Najwy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szego z dnia 9 grudnia 2011 r., II UZP 10/11). Niemniej jednak to Dyrektor ZER MSWiA, jest stron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ą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post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ę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  <w:lang w:val="it-IT"/>
        </w:rPr>
        <w:t xml:space="preserve">powania. Oznacza to, 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ż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e ma obowi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zek merytorycznego odniesienia si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 xml:space="preserve">ę 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do zarzut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w podniesionych w odwo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aniu, czego w tym przypadku nie uczyni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  <w:tab/>
        <w:tab/>
        <w:tab/>
        <w:tab/>
        <w:tab/>
        <w:tab/>
        <w:tab/>
      </w:r>
      <w:r>
        <w:rPr>
          <w:rFonts w:ascii="Helvetica" w:hAnsi="Helvetica"/>
          <w:sz w:val="24"/>
          <w:szCs w:val="24"/>
          <w:u w:color="ff0000"/>
          <w:shd w:val="clear" w:color="auto" w:fill="ffffff"/>
          <w:rtl w:val="0"/>
          <w:lang w:val="en-US"/>
        </w:rPr>
        <w:t>________________________________</w:t>
      </w:r>
    </w:p>
    <w:p>
      <w:pPr>
        <w:pStyle w:val="Domyślne"/>
        <w:bidi w:val="0"/>
        <w:ind w:left="4716" w:right="0" w:firstLine="944"/>
        <w:jc w:val="left"/>
        <w:rPr>
          <w:rFonts w:ascii="Helvetica" w:cs="Helvetica" w:hAnsi="Helvetica" w:eastAsia="Helvetica"/>
          <w:i w:val="0"/>
          <w:iCs w:val="0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ff0000"/>
          <w:shd w:val="clear" w:color="auto" w:fill="ffffff"/>
          <w:rtl w:val="0"/>
        </w:rPr>
        <w:t>Podpis odwo</w:t>
      </w:r>
      <w:r>
        <w:rPr>
          <w:rFonts w:ascii="Helvetica" w:hAnsi="Helvetic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ł</w:t>
      </w:r>
      <w:r>
        <w:rPr>
          <w:rFonts w:ascii="Helvetica" w:hAnsi="Helvetica"/>
          <w:i w:val="1"/>
          <w:iCs w:val="1"/>
          <w:sz w:val="24"/>
          <w:szCs w:val="24"/>
          <w:u w:color="ff0000"/>
          <w:shd w:val="clear" w:color="auto" w:fill="ffffff"/>
          <w:rtl w:val="0"/>
        </w:rPr>
        <w:t>uj</w:t>
      </w:r>
      <w:r>
        <w:rPr>
          <w:rFonts w:ascii="Helvetica" w:hAnsi="Helvetic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ą</w:t>
      </w:r>
      <w:r>
        <w:rPr>
          <w:rFonts w:ascii="Helvetica" w:hAnsi="Helvetica"/>
          <w:i w:val="1"/>
          <w:iCs w:val="1"/>
          <w:sz w:val="24"/>
          <w:szCs w:val="24"/>
          <w:u w:color="ff0000"/>
          <w:shd w:val="clear" w:color="auto" w:fill="ffffff"/>
          <w:rtl w:val="0"/>
        </w:rPr>
        <w:t>cego si</w:t>
      </w:r>
      <w:r>
        <w:rPr>
          <w:rFonts w:ascii="Helvetica" w:hAnsi="Helvetica" w:hint="default"/>
          <w:i w:val="1"/>
          <w:iCs w:val="1"/>
          <w:sz w:val="24"/>
          <w:szCs w:val="24"/>
          <w:u w:color="ff0000"/>
          <w:shd w:val="clear" w:color="auto" w:fill="ffffff"/>
          <w:rtl w:val="0"/>
        </w:rPr>
        <w:t>ę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Helvetica" w:hAnsi="Helvetica" w:hint="default"/>
          <w:sz w:val="24"/>
          <w:szCs w:val="24"/>
          <w:u w:color="ff0000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Za</w:t>
      </w:r>
      <w:r>
        <w:rPr>
          <w:rFonts w:ascii="Verdana" w:hAnsi="Verdana" w:hint="default"/>
          <w:sz w:val="24"/>
          <w:szCs w:val="24"/>
          <w:u w:color="ff0000"/>
          <w:shd w:val="clear" w:color="auto" w:fill="ffffff"/>
          <w:rtl w:val="0"/>
        </w:rPr>
        <w:t>łą</w:t>
      </w: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czniki: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ff0000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1.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sz w:val="24"/>
          <w:szCs w:val="24"/>
          <w:u w:color="ff0000"/>
          <w:shd w:val="clear" w:color="auto" w:fill="ffffff"/>
          <w:rtl w:val="0"/>
        </w:rPr>
        <w:t>2.</w:t>
      </w:r>
    </w:p>
    <w:sectPr>
      <w:headerReference w:type="default" r:id="rId4"/>
      <w:footerReference w:type="default" r:id="rId5"/>
      <w:pgSz w:w="11906" w:h="16838" w:orient="portrait"/>
      <w:pgMar w:top="567" w:right="1134" w:bottom="567" w:left="1134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